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F261E4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842D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241C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B241C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842D6">
        <w:rPr>
          <w:rFonts w:ascii="Times New Roman" w:eastAsia="Times New Roman" w:hAnsi="Times New Roman"/>
          <w:sz w:val="28"/>
          <w:szCs w:val="28"/>
          <w:lang w:eastAsia="ru-RU"/>
        </w:rPr>
        <w:t>/1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842D6" w:rsidRPr="003842D6" w:rsidRDefault="003842D6" w:rsidP="002D63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об </w:t>
      </w:r>
    </w:p>
    <w:p w:rsidR="002D63C7" w:rsidRPr="003842D6" w:rsidRDefault="003842D6" w:rsidP="002D63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sz w:val="28"/>
          <w:szCs w:val="28"/>
          <w:lang w:eastAsia="ru-RU"/>
        </w:rPr>
        <w:t>использовании служебного автотранспорта</w:t>
      </w:r>
      <w:r w:rsidR="002D63C7" w:rsidRPr="003842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842D6" w:rsidRPr="003842D6" w:rsidRDefault="003842D6" w:rsidP="003842D6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842D6" w:rsidRPr="003842D6" w:rsidRDefault="003842D6" w:rsidP="003842D6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эффективного использования служебного автотранспорта Администрации Краснокрымского сельского поселения, определения порядка его эксплуатации и хранения, руководствуясь Федеральным законом от 06.10.2003г. №131-ФЗ «Об общих принципах организации местного самоуправления в Российской Федерации», Уставом 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Мясниковского района Ростовской области</w:t>
      </w:r>
    </w:p>
    <w:p w:rsidR="003842D6" w:rsidRPr="003842D6" w:rsidRDefault="003842D6" w:rsidP="003842D6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842D6" w:rsidRPr="003842D6" w:rsidRDefault="003842D6" w:rsidP="003842D6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3842D6" w:rsidRPr="003842D6" w:rsidRDefault="003842D6" w:rsidP="003842D6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842D6" w:rsidRPr="003842D6" w:rsidRDefault="003842D6" w:rsidP="003E13B0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1.Утвердить Положение об использовании служебного автотранспорта администрации Краснокрымского сельского поселения (Приложение).</w:t>
      </w:r>
    </w:p>
    <w:p w:rsidR="003842D6" w:rsidRPr="003842D6" w:rsidRDefault="003842D6" w:rsidP="003E13B0">
      <w:pPr>
        <w:spacing w:after="15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3842D6" w:rsidRPr="003842D6" w:rsidRDefault="003E13B0" w:rsidP="003E13B0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842D6"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постановление вступает в силу со дня принятия и подлежит официальному опубликованию на официальном сайте Краснокрымского сельского поселения.</w:t>
      </w:r>
    </w:p>
    <w:p w:rsidR="003842D6" w:rsidRPr="003842D6" w:rsidRDefault="003842D6" w:rsidP="003842D6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42D6" w:rsidRPr="003842D6" w:rsidRDefault="003842D6" w:rsidP="003842D6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42D6" w:rsidRPr="003842D6" w:rsidRDefault="003842D6" w:rsidP="003842D6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Собрания де</w:t>
      </w:r>
      <w:r w:rsidR="003E1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утатов – </w:t>
      </w:r>
    </w:p>
    <w:p w:rsidR="003842D6" w:rsidRPr="003842D6" w:rsidRDefault="003842D6" w:rsidP="003842D6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Красно</w:t>
      </w:r>
      <w:r w:rsidR="003E1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крымского сельского поселения</w:t>
      </w:r>
      <w:r w:rsidR="003E1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3E1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Д.А. </w:t>
      </w:r>
      <w:proofErr w:type="spellStart"/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Тызыхян</w:t>
      </w:r>
      <w:proofErr w:type="spellEnd"/>
    </w:p>
    <w:p w:rsidR="003842D6" w:rsidRDefault="003842D6">
      <w:pPr>
        <w:spacing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p w:rsidR="003842D6" w:rsidRPr="003E13B0" w:rsidRDefault="003842D6" w:rsidP="003E13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E13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 xml:space="preserve">Приложение к постановлению </w:t>
      </w:r>
    </w:p>
    <w:p w:rsidR="003842D6" w:rsidRPr="003E13B0" w:rsidRDefault="003842D6" w:rsidP="003E13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E13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</w:t>
      </w:r>
      <w:r w:rsidRPr="003E13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редседател</w:t>
      </w:r>
      <w:r w:rsidRPr="003E13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</w:t>
      </w:r>
      <w:r w:rsidRPr="003E13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Собрания депутатов – </w:t>
      </w:r>
    </w:p>
    <w:p w:rsidR="003842D6" w:rsidRPr="003E13B0" w:rsidRDefault="003842D6" w:rsidP="003E13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E13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главы</w:t>
      </w:r>
      <w:r w:rsidRPr="003E13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Краснокрымского сельского поселения</w:t>
      </w:r>
    </w:p>
    <w:p w:rsidR="003842D6" w:rsidRPr="003E13B0" w:rsidRDefault="003842D6" w:rsidP="003E13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E13B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№ 12/1 от 26.05.2025г.</w:t>
      </w:r>
    </w:p>
    <w:p w:rsidR="003E13B0" w:rsidRDefault="003E13B0" w:rsidP="003E13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3842D6" w:rsidRPr="003E13B0" w:rsidRDefault="003842D6" w:rsidP="003E13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УТВЕРЖДАЮ:</w:t>
      </w:r>
    </w:p>
    <w:p w:rsidR="003842D6" w:rsidRPr="003E13B0" w:rsidRDefault="003842D6" w:rsidP="003E13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Собрания депутатов – </w:t>
      </w:r>
    </w:p>
    <w:p w:rsidR="003842D6" w:rsidRPr="003E13B0" w:rsidRDefault="003842D6" w:rsidP="003E13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Краснокрымского сельского поселения</w:t>
      </w:r>
    </w:p>
    <w:p w:rsidR="003842D6" w:rsidRPr="003842D6" w:rsidRDefault="003842D6" w:rsidP="003E13B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_________________________Д.А. </w:t>
      </w:r>
      <w:proofErr w:type="spellStart"/>
      <w:r w:rsidRPr="003E13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Тызыхян</w:t>
      </w:r>
      <w:proofErr w:type="spellEnd"/>
    </w:p>
    <w:p w:rsidR="003842D6" w:rsidRPr="003842D6" w:rsidRDefault="003842D6" w:rsidP="003842D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842D6" w:rsidRPr="003842D6" w:rsidRDefault="003842D6" w:rsidP="003842D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842D6" w:rsidRPr="003842D6" w:rsidRDefault="003842D6" w:rsidP="003842D6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3842D6" w:rsidRPr="003842D6" w:rsidRDefault="003842D6" w:rsidP="003842D6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использовании служебного автотранспорта</w:t>
      </w:r>
    </w:p>
    <w:p w:rsidR="003842D6" w:rsidRPr="003842D6" w:rsidRDefault="003842D6" w:rsidP="008253AD">
      <w:pPr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Положение об использовании служебного автотранспорта 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Краснокрымского сельского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 в служебных целях (далее -Положение) разработано в целях эффективного использования автотранспор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тного средства, принадлежащего А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r w:rsidR="008253AD" w:rsidRP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администрация), и определяет права, обязанности администрации, должностных лиц органов местного самоуправления 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Краснокрымского сельского поселения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порядок предоставления, использования и эксплуатации служебн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 автотранспортного средства А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дминистрации 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Краснокрымского сельского 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поселения (далее — автомобиль). </w:t>
      </w:r>
    </w:p>
    <w:p w:rsidR="003842D6" w:rsidRPr="003842D6" w:rsidRDefault="003842D6" w:rsidP="003842D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42D6" w:rsidRPr="003842D6" w:rsidRDefault="003842D6" w:rsidP="003842D6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3842D6" w:rsidRPr="003842D6" w:rsidRDefault="003842D6" w:rsidP="008253A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Автомобиль, используемый должностным лицом органов местного самоуправления 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Краснокрымского сельского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 под управлением водителя автомобиля администрации (далее – водитель администрации), а также предоставляемый должностному лицу администрации в непосредственное управление, является собственностью администрации 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Краснокрымского сельского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поселения.</w:t>
      </w:r>
    </w:p>
    <w:p w:rsidR="003842D6" w:rsidRPr="003842D6" w:rsidRDefault="003842D6" w:rsidP="008253A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Автомобиль предоставляется должностным лицам органов местного самоуправления 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Краснокрымского сельского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поселения, занимающим должность, предполагающую предоставление служебного автомобиля, или в должностные обязанности которого входит выполнение работы, свя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занной со служебными поездками.</w:t>
      </w:r>
    </w:p>
    <w:p w:rsidR="003842D6" w:rsidRPr="003842D6" w:rsidRDefault="003842D6" w:rsidP="008253A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Сотрудникам органов местного самоуправления 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Краснокрымского сельского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поселения, которым автомобиль не предоставляется, вправе в служебных целях по согласованию с главой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Краснокрымского сельского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 использовать автомобиль под управ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лением водителя администрации. </w:t>
      </w:r>
    </w:p>
    <w:p w:rsidR="003842D6" w:rsidRPr="003842D6" w:rsidRDefault="003842D6" w:rsidP="003842D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842D6" w:rsidRPr="003842D6" w:rsidRDefault="003842D6" w:rsidP="003842D6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2. Порядок использования автомобиля</w:t>
      </w:r>
    </w:p>
    <w:p w:rsidR="003842D6" w:rsidRPr="003842D6" w:rsidRDefault="003842D6" w:rsidP="008253A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Служебный автотранспорт используется только для целей, связанных с исполнением функциональных (должностных) обязанностей должностными лицами и сотрудниками органов местного самоуправления.</w:t>
      </w:r>
    </w:p>
    <w:p w:rsidR="003842D6" w:rsidRPr="003842D6" w:rsidRDefault="003842D6" w:rsidP="008253A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 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 органов местного самоуправления </w:t>
      </w:r>
      <w:r w:rsidR="008253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Краснокрымского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поселения:</w:t>
      </w:r>
    </w:p>
    <w:p w:rsidR="003842D6" w:rsidRPr="003842D6" w:rsidRDefault="008253AD" w:rsidP="008253A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3842D6"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должностные лица органов местного самоуправления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Краснокрымского сельского</w:t>
      </w:r>
      <w:r w:rsidR="003842D6"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 могут использовать служебный автотранспорт в нерабочее время, в выходные, праздничные дни;</w:t>
      </w:r>
    </w:p>
    <w:p w:rsidR="003842D6" w:rsidRPr="003842D6" w:rsidRDefault="008253AD" w:rsidP="008253A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3842D6"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</w:t>
      </w:r>
      <w:r w:rsidR="003842D6"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Краснокрымского сельского</w:t>
      </w:r>
      <w:r w:rsidR="003842D6"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 может использовать служебный автотранспорт в нерабочее время, в выходные, праздничные дни, а также осуществлять хранение служебного транспорта непосредственно в месте своего проживания (нахождения).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Право на управление автомобилем имеет:</w:t>
      </w:r>
    </w:p>
    <w:p w:rsidR="0042721C" w:rsidRDefault="0042721C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администрации;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водитель администрации;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должностное лицо администрации, в непосредственное управление которому предоставлен автомобиль.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Общим условием допуска должностного лица администрации к управлению служебным автомобилем без водителя является наличие у него: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водительского удостоверения категории, соответствующей типу автомобиля;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стажа вождения автомобиля не менее трех лет;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действующей медицинской справки установленного образца.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2.5. На лиц, указанных в пункте 2.3, в обязательном порядке оформляется путевой лист.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2.6. Путевой лист является основным документом учета работы автомобиля и заполнение его граф обязательно. Путевой лист, выдаваемый лицам, указанным в пункте 2.3, должен иметь порядковый номер, дату выдачи, штамп администрации. Выезд автомобиля без путевого листа запрещается.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2.7. Путевой лист выписывается на автомобиль и выдается лицам, указанным в пункте 2.3, перед выездом автомобиля.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2.8. Новый путевой лист выдается только по возвращении полностью оформленного ранее выданного путевого листа.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2.9. Путевые листы регистрируются и подлежат хранению в </w:t>
      </w:r>
      <w:r w:rsidR="00427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секторе экономики и финансов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2.10. Должностное лицо, ответственное за использование автотранспорта заверяет в путевом листе время выезда и возвращения автомобиля, показания спидометра и проверяет правильность записи маршрута водителем администрации.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2.11. Запрещается использование служебного автотранспорта после установленного окончания рабочего времени, а также в выходные и праздничные дни, без разрешения главы </w:t>
      </w:r>
      <w:r w:rsidR="00427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Краснокрымского сельского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поселения, за исключением случаев, указанных в пункте 2.2 настоящего Положения.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2.13. Движение автомобилей в пределах </w:t>
      </w:r>
      <w:r w:rsidR="00427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Ростовской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области, осуществляется по служебной необходимости, выезд автомобиля за пределы осуществляется только с оформлением служебной командировки.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2.14. Оставление автомобиля без присмотра вне объектов администрации, парковка вне охраняемых стоянок, запрещается.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2.15. Должностные лица, ответственные за использование автотранспорта, контролируют надлежащее использование имеющегося в их распоряжении автомобиля, экономное расходование средств на его содержание и эксплуатацию.</w:t>
      </w:r>
    </w:p>
    <w:p w:rsidR="003842D6" w:rsidRPr="003842D6" w:rsidRDefault="003842D6" w:rsidP="0042721C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2.16. В случае нарушения установленного Положением порядка использования автомобиля проводится служебное разбирательство для установления виновных лиц.</w:t>
      </w:r>
    </w:p>
    <w:p w:rsidR="003842D6" w:rsidRPr="003842D6" w:rsidRDefault="003842D6" w:rsidP="003842D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842D6" w:rsidRPr="003842D6" w:rsidRDefault="003842D6" w:rsidP="003842D6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Права и обязанности водителя администрации при использовании, управлении и эксплуатации автомобиля администрации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Автомобили админи</w:t>
      </w:r>
      <w:r w:rsidR="00427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страции закрепляются за водителе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администрации и должностными лицами администрации, в непосредственное управление которым предоставлен автомобиль, на основании распоряжения администрации.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Водитель администрации, должностное лицо администрации, в непосредственное управление которому предоставлен автомобиль при управлении автомобилем, обязаны соблюдать правила дорожного движения.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 Автомобиль базируется в согласованном с главой </w:t>
      </w:r>
      <w:r w:rsidR="00427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Краснокрымского сельского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 месте хранения, за исключением случаев, предусмотренных в пункте 2.2 настоящего Положения.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 Ответственные за эксплуатацию автомобиля, прибыв на работу, производят внешний осмотр автомобиля, проверяет техническое состояние автомобиля (проверяют уровень охлаждающей и тормозной жидкости, 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жидкости в бачке </w:t>
      </w:r>
      <w:proofErr w:type="spellStart"/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омывателя</w:t>
      </w:r>
      <w:proofErr w:type="spellEnd"/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стекол, уровень электролита в аккумуляторной батарее, давление в шинах и т.д.), вносят в путевой лист показание спидометра, данные о наличии горючего; получают путевую документацию, затем проходят в обязательном порядке </w:t>
      </w:r>
      <w:proofErr w:type="spellStart"/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предрейсовый</w:t>
      </w:r>
      <w:proofErr w:type="spellEnd"/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технический и медицинский осмотр в учреждении на основании заключенного договора (для водителей администрации).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3.5. В путевом листе отмечается время начала и окончания работы водителя администрации. Эта запись заверяется должностным лицом администрации, в распоряжение которого выделен автомобиль.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3.6. После установленного окончания рабочего времени водитель адм</w:t>
      </w:r>
      <w:r w:rsidR="00AD16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инистрации ставит автомобиль в 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согласованным с главой </w:t>
      </w:r>
      <w:r w:rsidR="00AD16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Краснокрымского сельского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 место хранения, за исключением случаев, предусмотренных в 2.2 настоящего Положения.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3.7. Ответственные за эксплуатацию автомобиля обязаны: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предоставленный автомобиль только по прямому назначению;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соблюдать установленные заводом-изготовителем автомобиля Правила и нормы технической эксплуатации автомобиля;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эксплуатировать автомобиль в неисправном состоянии;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незамедлительно по выявлении каких-либо неисправностей в работе автомобиля прекращать его эксплуатацию с одновременным уведомлением об этом должностного лица администрации;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приступать к управлению автомобилем в случаях, если по состоянию здоровья не был допущен медицинским специалистом к управлению автомобилем;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своевременно обращаться в </w:t>
      </w:r>
      <w:r w:rsidR="00AD16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сектор экономики и финансов администрации, 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получения путевого листа;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содержать автомобиль в надлежащем порядке и чистоте;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соблюдать периодичность предоставления автомобиля на техническое обслуживание: текущий ремонт, техническое обслуживание-1 и техническое обслуживание-2;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строго соблюдать правила внутреннего трудового распорядка администрации.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3.8. Ответственные за эксплуатацию автомобиля несут ответственность, предусмотренную действующим законодательством, настоящим Положением и иными внутренними документами, действующими в администрации.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3.9. Внесение каких-либо изменений в конструкцию или комплектацию предоставленного автомобиля, включая затемнение стекол, запрещено.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3.10. В целях безопасности управления, использования и эксплуатации автомобиля категорически запрещается (за исключением особого распоряжения администрации):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перевозку пассажиров, не являющихся сотрудниками администрации;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перевозку грузов, не принадлежащих администрации;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буксировку транспортных средств, не принадлежащих администрации, с помощью автомобиля администрации.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3.11. Запрещается управление, использование и эксплуатация автомобиля водителем администрации, должностным лицом администрации, в непосредственное управление которому предоставлен автомобиль, во время своего очередного и дополнительного отпусков или периода временной нетрудоспособности.</w:t>
      </w:r>
    </w:p>
    <w:p w:rsidR="003842D6" w:rsidRPr="003842D6" w:rsidRDefault="003842D6" w:rsidP="003842D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842D6" w:rsidRPr="003842D6" w:rsidRDefault="003842D6" w:rsidP="003842D6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Эксплуатация и техническое обслуживание автомобилей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В целях планомерного и целевого использования бюджетных средств распоряжением администрации устанавливаются предельные нормативы расходов на обслуживание служебных автомобилей, принадлежащих администрации.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4.2. В целях организации эксплуатации транспортных средств руководствоваться распоряжением Минтранса России от 06.04.2018 N НА-51-р "О внесении изменений в Методические рекомендации "Нормы расхода топлив и смазочных материалов на автомобильном транспорте", введенные в действие распоряжением Министерства транспорта Российской Федерации от 14 марта 2008 г. N АМ-23-р".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4.3. Администрация не компенсирует сотруднику любые виды штрафов, связанные с невыполнением или ненадлежащим выполнением ответственным за эксплуатацию данного автомобиля своих обязательств в соответствии с действующим законодательством, настоящим Положением и другими внутренними документами администрации. Администрация не возмещает ответственному за эксплуатацию автомобиля никакие расходы, связанные с эксплуатацией автомобиля, если они не оформлены документами строгой финансовой отчетности.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4.4. Перечисленные нормативы и ограничения могут быть изменены вплоть до полного снятия применительно к конкретному водителю или сотруднику (группе сотрудников) распоряжением администрации.</w:t>
      </w:r>
    </w:p>
    <w:p w:rsidR="003842D6" w:rsidRDefault="003842D6" w:rsidP="003842D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D16DD" w:rsidRDefault="00AD16DD" w:rsidP="003842D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D16DD" w:rsidRPr="003842D6" w:rsidRDefault="00AD16DD" w:rsidP="003842D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42D6" w:rsidRPr="003842D6" w:rsidRDefault="003842D6" w:rsidP="003842D6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5. Антитеррористическая защищенность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 Водитель администрации, должностное лицо администрации, в непосредственное управление которому предоставлен автомобиль, обязаны соблюдать меры антитеррористической безопасности: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оставлять без присмотра служебный автотранспорт;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эксплуатацией автомобиля проводить визуальный контроль днища, багажника, салона автомобиля на наличие посторонних предметов: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обнаружении посторонних предметов, принять необходимые меры по информированию компетентных органов (ОМВД, УФСБ, МЧС, прокуратура).</w:t>
      </w:r>
    </w:p>
    <w:p w:rsidR="003842D6" w:rsidRPr="003842D6" w:rsidRDefault="003842D6" w:rsidP="003842D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842D6" w:rsidRPr="003842D6" w:rsidRDefault="003842D6" w:rsidP="003842D6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 Страхование автомобилей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6.1. Автомобили, принадлежащие администрации, застрахованы в соответствии с Законом Российской Федерации «Об обязательном страховании гражданской ответственности владельцев транспортных средств».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6.2. При причинении ущерба автомобилю в случае дорожно-транспортного происшествия водитель администрации, должностное лицо администрации, в непосредственное управление которому предоставлен автомобиль, и находящиеся за рулем автомобиля, обязаны: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незамедлительно вызвать на место дорожно-транспортного происшествия представителя ГИБДД для составления акта дорожно-транспортного происшествия и выполнить другие обязанности в соответствии с Законом Российской Федерации «Об обязательном страховании гражданской ответственности владельцев транспортных средств»;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незамедлительно поставить в известность должностное лицо администрации, за кем закреплен автомобиль (для водителя администрации) и обслуживающего администрацию страхового агента;</w:t>
      </w:r>
    </w:p>
    <w:p w:rsidR="003842D6" w:rsidRPr="003842D6" w:rsidRDefault="003842D6" w:rsidP="00AD16DD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необходимости получить в органах ГИБДД справку установленного образца о дорожно-транспортном происшествии.</w:t>
      </w:r>
    </w:p>
    <w:p w:rsidR="003842D6" w:rsidRPr="003842D6" w:rsidRDefault="003842D6" w:rsidP="003842D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842D6" w:rsidRPr="003842D6" w:rsidRDefault="003842D6" w:rsidP="003842D6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Порядок отчетности по расходу топлива</w:t>
      </w:r>
    </w:p>
    <w:p w:rsidR="003842D6" w:rsidRPr="003842D6" w:rsidRDefault="003842D6" w:rsidP="00B703B7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7.1. Водитель администрации, эксплуатирующий автомобиль, должностное лицо администрации, в непосредственное управление которому предоставлен автомобиль, обязаны сдавать путевые листы в </w:t>
      </w:r>
      <w:r w:rsidR="00B70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сектор экономики и финансов</w:t>
      </w: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администрации.</w:t>
      </w:r>
    </w:p>
    <w:p w:rsidR="003842D6" w:rsidRPr="003842D6" w:rsidRDefault="003842D6" w:rsidP="003842D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842D6" w:rsidRPr="003842D6" w:rsidRDefault="003842D6" w:rsidP="003842D6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1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8. Ответственность водителя администрации, должностного лица администрации, в непосредственное управление которому предоставлен автомобиль, за нарушение настоящего положения, порядка и правил использования, управления и эксплуатации автомобиля, установленных в администрации</w:t>
      </w:r>
    </w:p>
    <w:p w:rsidR="003842D6" w:rsidRPr="003842D6" w:rsidRDefault="003842D6" w:rsidP="00B703B7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8.1. Водитель администрации, ответственный за эксплуатацию автомобиля, должностное лицо администрации, в непосредственное управление которому предоставлен автомобиль, обязаны компенсировать администрации за счет собственных средств расходы, возникшие в результате:</w:t>
      </w:r>
    </w:p>
    <w:p w:rsidR="003842D6" w:rsidRPr="003842D6" w:rsidRDefault="003842D6" w:rsidP="00B703B7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умышленного причинения вреда автомобилю;</w:t>
      </w:r>
    </w:p>
    <w:p w:rsidR="003842D6" w:rsidRPr="003842D6" w:rsidRDefault="003842D6" w:rsidP="00B703B7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с ремонтом автомобиля, произошедшим в результате дорожно-транспортного происшествия, при причинении вреда в случае эксплуатации автомобиля в личных целях без разрешения главы </w:t>
      </w:r>
      <w:r w:rsidR="00B70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Краснокрымского сельского</w:t>
      </w:r>
      <w:bookmarkStart w:id="0" w:name="_GoBack"/>
      <w:bookmarkEnd w:id="0"/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поселения.</w:t>
      </w:r>
    </w:p>
    <w:p w:rsidR="003842D6" w:rsidRPr="003842D6" w:rsidRDefault="003842D6" w:rsidP="00B703B7">
      <w:pPr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4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8.2. Водитель администрации, ответственный за эксплуатацию автомобиля, должностное лицо администрации, в непосредственное управление которому предоставлен автомобиль, несут персональную и административную ответственность в соответствии с действующим законодательством Российской Федерации.</w:t>
      </w: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2ABA"/>
    <w:rsid w:val="00076FCA"/>
    <w:rsid w:val="00083674"/>
    <w:rsid w:val="00091F39"/>
    <w:rsid w:val="000947C2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DFB"/>
    <w:rsid w:val="00173069"/>
    <w:rsid w:val="00195D9B"/>
    <w:rsid w:val="001D18BF"/>
    <w:rsid w:val="001D4A2E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C4776"/>
    <w:rsid w:val="002D63C7"/>
    <w:rsid w:val="002E0A6A"/>
    <w:rsid w:val="002F4622"/>
    <w:rsid w:val="00317B11"/>
    <w:rsid w:val="00323822"/>
    <w:rsid w:val="00335C67"/>
    <w:rsid w:val="00341772"/>
    <w:rsid w:val="00357C89"/>
    <w:rsid w:val="00364B34"/>
    <w:rsid w:val="003707E4"/>
    <w:rsid w:val="003842D6"/>
    <w:rsid w:val="003932FF"/>
    <w:rsid w:val="003A5AC5"/>
    <w:rsid w:val="003B5439"/>
    <w:rsid w:val="003E13B0"/>
    <w:rsid w:val="003E56F0"/>
    <w:rsid w:val="003F3262"/>
    <w:rsid w:val="003F6494"/>
    <w:rsid w:val="00414D5D"/>
    <w:rsid w:val="0042721C"/>
    <w:rsid w:val="00432B4E"/>
    <w:rsid w:val="00473ABC"/>
    <w:rsid w:val="00483532"/>
    <w:rsid w:val="00494C35"/>
    <w:rsid w:val="004B166F"/>
    <w:rsid w:val="004B2229"/>
    <w:rsid w:val="004D00E5"/>
    <w:rsid w:val="004F2E1D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24D76"/>
    <w:rsid w:val="0063450A"/>
    <w:rsid w:val="00650F35"/>
    <w:rsid w:val="006725AD"/>
    <w:rsid w:val="00674BE3"/>
    <w:rsid w:val="00695CE5"/>
    <w:rsid w:val="006A1572"/>
    <w:rsid w:val="006B2A19"/>
    <w:rsid w:val="006C4193"/>
    <w:rsid w:val="006E2254"/>
    <w:rsid w:val="006E5051"/>
    <w:rsid w:val="006F5884"/>
    <w:rsid w:val="006F676C"/>
    <w:rsid w:val="00720D83"/>
    <w:rsid w:val="00787BDB"/>
    <w:rsid w:val="007C3553"/>
    <w:rsid w:val="007D1B09"/>
    <w:rsid w:val="007E3600"/>
    <w:rsid w:val="008253AD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E61F8"/>
    <w:rsid w:val="0091057F"/>
    <w:rsid w:val="00911887"/>
    <w:rsid w:val="00937685"/>
    <w:rsid w:val="00946193"/>
    <w:rsid w:val="009702D4"/>
    <w:rsid w:val="00985816"/>
    <w:rsid w:val="009939EF"/>
    <w:rsid w:val="009A2753"/>
    <w:rsid w:val="009B73FA"/>
    <w:rsid w:val="009C7191"/>
    <w:rsid w:val="009E2814"/>
    <w:rsid w:val="009E4D6D"/>
    <w:rsid w:val="009F0D6A"/>
    <w:rsid w:val="00A208CE"/>
    <w:rsid w:val="00A23AA0"/>
    <w:rsid w:val="00A319CF"/>
    <w:rsid w:val="00A32AD3"/>
    <w:rsid w:val="00A40387"/>
    <w:rsid w:val="00A82EB7"/>
    <w:rsid w:val="00A8352C"/>
    <w:rsid w:val="00A92D5E"/>
    <w:rsid w:val="00AD16DD"/>
    <w:rsid w:val="00AD252C"/>
    <w:rsid w:val="00AD2CA1"/>
    <w:rsid w:val="00AD6229"/>
    <w:rsid w:val="00B0326C"/>
    <w:rsid w:val="00B1227A"/>
    <w:rsid w:val="00B201EE"/>
    <w:rsid w:val="00B241C3"/>
    <w:rsid w:val="00B30584"/>
    <w:rsid w:val="00B316AA"/>
    <w:rsid w:val="00B571AC"/>
    <w:rsid w:val="00B67482"/>
    <w:rsid w:val="00B703B7"/>
    <w:rsid w:val="00BD421A"/>
    <w:rsid w:val="00BD5FEB"/>
    <w:rsid w:val="00BF33FA"/>
    <w:rsid w:val="00C20E2B"/>
    <w:rsid w:val="00C37E7A"/>
    <w:rsid w:val="00C52C10"/>
    <w:rsid w:val="00C6724A"/>
    <w:rsid w:val="00C97C5F"/>
    <w:rsid w:val="00CA0D54"/>
    <w:rsid w:val="00CD685B"/>
    <w:rsid w:val="00D15557"/>
    <w:rsid w:val="00D2709C"/>
    <w:rsid w:val="00D41849"/>
    <w:rsid w:val="00D91B93"/>
    <w:rsid w:val="00DE6FE8"/>
    <w:rsid w:val="00DF1144"/>
    <w:rsid w:val="00E06F64"/>
    <w:rsid w:val="00E34EE1"/>
    <w:rsid w:val="00E542E6"/>
    <w:rsid w:val="00E665A1"/>
    <w:rsid w:val="00E8220A"/>
    <w:rsid w:val="00EB70AD"/>
    <w:rsid w:val="00EF00D8"/>
    <w:rsid w:val="00F054F1"/>
    <w:rsid w:val="00F261E4"/>
    <w:rsid w:val="00F2783F"/>
    <w:rsid w:val="00F37A7A"/>
    <w:rsid w:val="00F721C2"/>
    <w:rsid w:val="00F73758"/>
    <w:rsid w:val="00FC1E65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BEAE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4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842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842D6"/>
    <w:rPr>
      <w:color w:val="0000FF"/>
      <w:u w:val="single"/>
    </w:rPr>
  </w:style>
  <w:style w:type="character" w:customStyle="1" w:styleId="field-value">
    <w:name w:val="field-value"/>
    <w:basedOn w:val="a0"/>
    <w:rsid w:val="003842D6"/>
  </w:style>
  <w:style w:type="paragraph" w:styleId="a7">
    <w:name w:val="Normal (Web)"/>
    <w:basedOn w:val="a"/>
    <w:uiPriority w:val="99"/>
    <w:semiHidden/>
    <w:unhideWhenUsed/>
    <w:rsid w:val="00384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842D6"/>
    <w:rPr>
      <w:b/>
      <w:bCs/>
    </w:rPr>
  </w:style>
  <w:style w:type="character" w:customStyle="1" w:styleId="bd-post-metadata-category-parent">
    <w:name w:val="bd-post-metadata-category-parent"/>
    <w:basedOn w:val="a0"/>
    <w:rsid w:val="003842D6"/>
  </w:style>
  <w:style w:type="character" w:customStyle="1" w:styleId="bd-post-metadata-category-name">
    <w:name w:val="bd-post-metadata-category-name"/>
    <w:basedOn w:val="a0"/>
    <w:rsid w:val="00384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423C-B885-4065-926A-E94516E3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9192</TotalTime>
  <Pages>8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cp:lastPrinted>2025-05-14T07:35:00Z</cp:lastPrinted>
  <dcterms:created xsi:type="dcterms:W3CDTF">2022-05-20T12:29:00Z</dcterms:created>
  <dcterms:modified xsi:type="dcterms:W3CDTF">2025-09-26T14:55:00Z</dcterms:modified>
</cp:coreProperties>
</file>